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747B6" w14:textId="69BEBFF9" w:rsidR="00960B6A" w:rsidRPr="00346D16" w:rsidRDefault="00656F70">
      <w:pPr>
        <w:rPr>
          <w:b/>
          <w:bCs/>
        </w:rPr>
      </w:pPr>
      <w:r w:rsidRPr="00346D16">
        <w:rPr>
          <w:b/>
          <w:bCs/>
        </w:rPr>
        <w:t>Návrhy témat závěrečných prací (BP, DP)</w:t>
      </w:r>
    </w:p>
    <w:p w14:paraId="4E1177B5" w14:textId="77777777" w:rsidR="00656F70" w:rsidRDefault="00656F70"/>
    <w:p w14:paraId="5F3693A6" w14:textId="570C1EC8" w:rsidR="00656F70" w:rsidRDefault="00656F70">
      <w:r>
        <w:t xml:space="preserve">1) Využití rytmické gymnastiky v TV na </w:t>
      </w:r>
      <w:r w:rsidR="00286C79">
        <w:t>ZŠ</w:t>
      </w:r>
      <w:r w:rsidR="003B5051">
        <w:t xml:space="preserve"> (SŠ)</w:t>
      </w:r>
    </w:p>
    <w:p w14:paraId="28B241FF" w14:textId="00DA1971" w:rsidR="00656F70" w:rsidRDefault="003B5051">
      <w:r>
        <w:t>2</w:t>
      </w:r>
      <w:r w:rsidR="00B118CE">
        <w:t>)</w:t>
      </w:r>
      <w:r w:rsidR="00656F70">
        <w:t xml:space="preserve"> Rozvoj koordinačních schopností pomocí gymnastických aktivit. </w:t>
      </w:r>
    </w:p>
    <w:p w14:paraId="0D0AEC84" w14:textId="67AC558B" w:rsidR="00656F70" w:rsidRDefault="003B5051">
      <w:r>
        <w:t>3</w:t>
      </w:r>
      <w:r w:rsidR="00656F70">
        <w:t xml:space="preserve">) </w:t>
      </w:r>
      <w:r w:rsidR="00286C79">
        <w:t xml:space="preserve">Posouzení funkčních poruch pohybového systému prostřednictvím svalových </w:t>
      </w:r>
      <w:proofErr w:type="gramStart"/>
      <w:r w:rsidR="00286C79">
        <w:t>testů</w:t>
      </w:r>
      <w:r w:rsidR="00EA41D3">
        <w:t xml:space="preserve"> -</w:t>
      </w:r>
      <w:r w:rsidR="00EA41D3" w:rsidRPr="00EA41D3">
        <w:rPr>
          <w:color w:val="FF0000"/>
        </w:rPr>
        <w:t xml:space="preserve"> zadané</w:t>
      </w:r>
      <w:proofErr w:type="gramEnd"/>
    </w:p>
    <w:p w14:paraId="70A0FF7D" w14:textId="089D6751" w:rsidR="00286C79" w:rsidRDefault="003B5051">
      <w:r>
        <w:t>4</w:t>
      </w:r>
      <w:r w:rsidR="00286C79">
        <w:t>)</w:t>
      </w:r>
      <w:r>
        <w:t xml:space="preserve"> Využití gymnastických </w:t>
      </w:r>
      <w:r w:rsidR="00275E42">
        <w:t>intervenční</w:t>
      </w:r>
      <w:r>
        <w:t xml:space="preserve">ch </w:t>
      </w:r>
      <w:r w:rsidR="00286C79">
        <w:t>program</w:t>
      </w:r>
      <w:r>
        <w:t>ů</w:t>
      </w:r>
      <w:r w:rsidR="00286C79">
        <w:t xml:space="preserve"> v</w:t>
      </w:r>
      <w:r w:rsidR="00B118CE">
        <w:t> </w:t>
      </w:r>
      <w:r w:rsidR="00286C79">
        <w:t>TV</w:t>
      </w:r>
      <w:r w:rsidR="00B118CE">
        <w:t xml:space="preserve"> na </w:t>
      </w:r>
      <w:r>
        <w:t>ZŠ (SŠ).</w:t>
      </w:r>
    </w:p>
    <w:p w14:paraId="3FF89DBD" w14:textId="73D69562" w:rsidR="00286C79" w:rsidRDefault="003B5051">
      <w:r>
        <w:t>5</w:t>
      </w:r>
      <w:r w:rsidR="00286C79">
        <w:t>) Rozvoj manipulačních dovedností prostřednictvím</w:t>
      </w:r>
      <w:r w:rsidR="00275E42">
        <w:t xml:space="preserve"> </w:t>
      </w:r>
      <w:r w:rsidR="00286C79">
        <w:t>rytmické gymnastiky.</w:t>
      </w:r>
    </w:p>
    <w:p w14:paraId="4DF54BAC" w14:textId="189A3BDC" w:rsidR="00B118CE" w:rsidRPr="00EA41D3" w:rsidRDefault="003B5051">
      <w:pPr>
        <w:rPr>
          <w:color w:val="FF0000"/>
        </w:rPr>
      </w:pPr>
      <w:r>
        <w:t>6</w:t>
      </w:r>
      <w:r w:rsidR="00B118CE">
        <w:t xml:space="preserve">) Hodnocení úrovně gymnastických dovedností žáků na </w:t>
      </w:r>
      <w:r w:rsidR="00346D16">
        <w:t>ZŚ (SŠ)</w:t>
      </w:r>
      <w:r w:rsidR="00EA41D3">
        <w:t xml:space="preserve"> - </w:t>
      </w:r>
      <w:r w:rsidR="00EA41D3">
        <w:rPr>
          <w:color w:val="FF0000"/>
        </w:rPr>
        <w:t>zadané</w:t>
      </w:r>
    </w:p>
    <w:p w14:paraId="3DB5FD8F" w14:textId="5A5A401D" w:rsidR="00275E42" w:rsidRDefault="003B5051">
      <w:r>
        <w:t>7</w:t>
      </w:r>
      <w:r w:rsidR="00275E42">
        <w:t xml:space="preserve">) Hudebně pohybová výchova a </w:t>
      </w:r>
      <w:r>
        <w:t>její uplatnění v TV na ZŠ (SŠ).</w:t>
      </w:r>
    </w:p>
    <w:p w14:paraId="7222B6BB" w14:textId="6EABF3AF" w:rsidR="00275E42" w:rsidRDefault="003B5051">
      <w:r>
        <w:t>8</w:t>
      </w:r>
      <w:r w:rsidR="00275E42">
        <w:t xml:space="preserve">) Hodnocení úrovně tělesné zdatnosti studentů různých oborů na UK </w:t>
      </w:r>
      <w:proofErr w:type="spellStart"/>
      <w:r w:rsidR="00275E42">
        <w:t>Pe</w:t>
      </w:r>
      <w:r w:rsidR="00EA41D3">
        <w:t>dF</w:t>
      </w:r>
      <w:proofErr w:type="spellEnd"/>
      <w:r w:rsidR="00EA41D3">
        <w:t>.</w:t>
      </w:r>
    </w:p>
    <w:p w14:paraId="7D256336" w14:textId="1608AB46" w:rsidR="003B5051" w:rsidRDefault="003B5051">
      <w:r>
        <w:t>9) Hodnocení úrovně tělesné zdatnosti dětí v</w:t>
      </w:r>
      <w:r w:rsidR="00EA41D3">
        <w:t> </w:t>
      </w:r>
      <w:r>
        <w:t>MŠ</w:t>
      </w:r>
      <w:r w:rsidR="00EA41D3">
        <w:t xml:space="preserve"> –</w:t>
      </w:r>
      <w:r w:rsidR="00EA41D3" w:rsidRPr="00EA41D3">
        <w:rPr>
          <w:color w:val="FF0000"/>
        </w:rPr>
        <w:t xml:space="preserve"> zadané </w:t>
      </w:r>
    </w:p>
    <w:p w14:paraId="78316994" w14:textId="55B07F21" w:rsidR="003B5051" w:rsidRDefault="003B5051">
      <w:r>
        <w:t xml:space="preserve">10) </w:t>
      </w:r>
      <w:r w:rsidR="00346D16">
        <w:t>Posouzení úrovně flexibility v různých sportovních odvětvích.</w:t>
      </w:r>
    </w:p>
    <w:p w14:paraId="69EB5A65" w14:textId="26C35D03" w:rsidR="00EA41D3" w:rsidRDefault="00EA41D3">
      <w:pPr>
        <w:rPr>
          <w:color w:val="FF0000"/>
        </w:rPr>
      </w:pPr>
      <w:r>
        <w:t xml:space="preserve">11) Využití prvků rokenrolu v pohybových aktivitách v MŠ – </w:t>
      </w:r>
      <w:r>
        <w:rPr>
          <w:color w:val="FF0000"/>
        </w:rPr>
        <w:t>zadané.</w:t>
      </w:r>
    </w:p>
    <w:p w14:paraId="715AF6AE" w14:textId="46915CB7" w:rsidR="00EA41D3" w:rsidRDefault="00EA41D3">
      <w:pPr>
        <w:rPr>
          <w:color w:val="FF0000"/>
        </w:rPr>
      </w:pPr>
      <w:r>
        <w:t xml:space="preserve">12) Taneční výchova na Příbramsku – </w:t>
      </w:r>
      <w:r>
        <w:rPr>
          <w:color w:val="FF0000"/>
        </w:rPr>
        <w:t>zadané.</w:t>
      </w:r>
    </w:p>
    <w:p w14:paraId="522B6E71" w14:textId="54C47049" w:rsidR="00EA41D3" w:rsidRPr="00EA41D3" w:rsidRDefault="00EA41D3">
      <w:pPr>
        <w:rPr>
          <w:color w:val="FF0000"/>
        </w:rPr>
      </w:pPr>
      <w:r>
        <w:t xml:space="preserve">13) Implementace pohybových prvků v MŠ - </w:t>
      </w:r>
      <w:r>
        <w:rPr>
          <w:color w:val="FF0000"/>
        </w:rPr>
        <w:t>zadané</w:t>
      </w:r>
    </w:p>
    <w:sectPr w:rsidR="00EA41D3" w:rsidRPr="00EA4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F70"/>
    <w:rsid w:val="00275E42"/>
    <w:rsid w:val="00286C79"/>
    <w:rsid w:val="00346D16"/>
    <w:rsid w:val="003B5051"/>
    <w:rsid w:val="00656F70"/>
    <w:rsid w:val="00960B6A"/>
    <w:rsid w:val="00AC5EEC"/>
    <w:rsid w:val="00B118CE"/>
    <w:rsid w:val="00E258BE"/>
    <w:rsid w:val="00EA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5471"/>
  <w15:chartTrackingRefBased/>
  <w15:docId w15:val="{A2483815-004D-4953-90F0-A14D1207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6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6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6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6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6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6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6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6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6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6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6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6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6F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6F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6F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6F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6F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6F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6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6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6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6F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6F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6F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6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6F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6F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Panská</dc:creator>
  <cp:keywords/>
  <dc:description/>
  <cp:lastModifiedBy>Šárka Panská</cp:lastModifiedBy>
  <cp:revision>2</cp:revision>
  <dcterms:created xsi:type="dcterms:W3CDTF">2024-04-16T13:18:00Z</dcterms:created>
  <dcterms:modified xsi:type="dcterms:W3CDTF">2024-04-16T13:18:00Z</dcterms:modified>
</cp:coreProperties>
</file>