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3E881" w14:textId="5B385288" w:rsidR="2DC84245" w:rsidRDefault="2DC84245" w:rsidP="52E311C6">
      <w:pPr>
        <w:spacing w:after="0"/>
        <w:rPr>
          <w:rFonts w:ascii="Times New Roman" w:eastAsia="Times New Roman" w:hAnsi="Times New Roman" w:cs="Times New Roman"/>
        </w:rPr>
      </w:pPr>
      <w:r w:rsidRPr="52E311C6">
        <w:rPr>
          <w:rFonts w:ascii="Times New Roman" w:eastAsia="Times New Roman" w:hAnsi="Times New Roman" w:cs="Times New Roman"/>
        </w:rPr>
        <w:t xml:space="preserve">Závěrečné práce: </w:t>
      </w:r>
    </w:p>
    <w:p w14:paraId="6ED5FD16" w14:textId="5917D8D6" w:rsidR="2DC84245" w:rsidRDefault="2DC84245" w:rsidP="52E311C6">
      <w:pPr>
        <w:spacing w:after="0"/>
        <w:ind w:right="-20"/>
        <w:rPr>
          <w:rFonts w:ascii="Times New Roman" w:eastAsia="Times New Roman" w:hAnsi="Times New Roman" w:cs="Times New Roman"/>
          <w:color w:val="000000" w:themeColor="text1"/>
        </w:rPr>
      </w:pPr>
      <w:r w:rsidRPr="52E311C6">
        <w:rPr>
          <w:rFonts w:ascii="Times New Roman" w:eastAsia="Times New Roman" w:hAnsi="Times New Roman" w:cs="Times New Roman"/>
          <w:color w:val="000000" w:themeColor="text1"/>
        </w:rPr>
        <w:t xml:space="preserve">Životní styl a kvalita života mladé populace </w:t>
      </w:r>
    </w:p>
    <w:p w14:paraId="20B90B6C" w14:textId="426E317B" w:rsidR="2DC84245" w:rsidRDefault="2DC84245" w:rsidP="52E311C6">
      <w:pPr>
        <w:spacing w:after="0"/>
        <w:ind w:right="-20"/>
        <w:rPr>
          <w:rFonts w:ascii="Times New Roman" w:eastAsia="Times New Roman" w:hAnsi="Times New Roman" w:cs="Times New Roman"/>
          <w:color w:val="000000" w:themeColor="text1"/>
        </w:rPr>
      </w:pPr>
      <w:r w:rsidRPr="52E311C6">
        <w:rPr>
          <w:rFonts w:ascii="Times New Roman" w:eastAsia="Times New Roman" w:hAnsi="Times New Roman" w:cs="Times New Roman"/>
          <w:color w:val="000000" w:themeColor="text1"/>
        </w:rPr>
        <w:t xml:space="preserve">Aktuální trendy Výchovy ke zdraví v základním školství </w:t>
      </w:r>
    </w:p>
    <w:p w14:paraId="22C75F93" w14:textId="2342DE5A" w:rsidR="2DC84245" w:rsidRDefault="2DC84245" w:rsidP="52E311C6">
      <w:pPr>
        <w:spacing w:after="0"/>
        <w:ind w:right="-20"/>
        <w:rPr>
          <w:rFonts w:ascii="Times New Roman" w:eastAsia="Times New Roman" w:hAnsi="Times New Roman" w:cs="Times New Roman"/>
          <w:color w:val="000000" w:themeColor="text1"/>
        </w:rPr>
      </w:pPr>
      <w:r w:rsidRPr="52E311C6">
        <w:rPr>
          <w:rFonts w:ascii="Times New Roman" w:eastAsia="Times New Roman" w:hAnsi="Times New Roman" w:cs="Times New Roman"/>
          <w:color w:val="000000" w:themeColor="text1"/>
        </w:rPr>
        <w:t xml:space="preserve">Tělesná výchova a Výchova ke zdraví v kurikulárních dokumentech </w:t>
      </w:r>
    </w:p>
    <w:p w14:paraId="4DD007C1" w14:textId="23EBFABD" w:rsidR="2DC84245" w:rsidRDefault="2DC84245" w:rsidP="52E311C6">
      <w:pPr>
        <w:spacing w:after="0"/>
        <w:ind w:right="-20"/>
        <w:rPr>
          <w:rFonts w:ascii="Times New Roman" w:eastAsia="Times New Roman" w:hAnsi="Times New Roman" w:cs="Times New Roman"/>
          <w:color w:val="000000" w:themeColor="text1"/>
        </w:rPr>
      </w:pPr>
      <w:r w:rsidRPr="52E311C6">
        <w:rPr>
          <w:rFonts w:ascii="Times New Roman" w:eastAsia="Times New Roman" w:hAnsi="Times New Roman" w:cs="Times New Roman"/>
          <w:color w:val="000000" w:themeColor="text1"/>
        </w:rPr>
        <w:t xml:space="preserve">Témata vztahující se k didaktice a teorii plážového volejbalu </w:t>
      </w:r>
    </w:p>
    <w:p w14:paraId="4EC2AF51" w14:textId="126CE9A8" w:rsidR="2DC84245" w:rsidRDefault="2DC84245" w:rsidP="52E311C6">
      <w:pPr>
        <w:spacing w:after="0"/>
        <w:rPr>
          <w:rFonts w:ascii="Times New Roman" w:eastAsia="Times New Roman" w:hAnsi="Times New Roman" w:cs="Times New Roman"/>
        </w:rPr>
      </w:pPr>
      <w:r w:rsidRPr="52E311C6">
        <w:rPr>
          <w:rFonts w:ascii="Times New Roman" w:eastAsia="Times New Roman" w:hAnsi="Times New Roman" w:cs="Times New Roman"/>
        </w:rPr>
        <w:t xml:space="preserve">Metodické práce vztahující se k didaktice tělesné výchovy </w:t>
      </w:r>
    </w:p>
    <w:p w14:paraId="7FC535AF" w14:textId="5E751607" w:rsidR="2DC84245" w:rsidRDefault="2DC84245" w:rsidP="52E311C6">
      <w:pPr>
        <w:spacing w:after="0"/>
        <w:rPr>
          <w:rFonts w:ascii="Times New Roman" w:eastAsia="Times New Roman" w:hAnsi="Times New Roman" w:cs="Times New Roman"/>
        </w:rPr>
      </w:pPr>
      <w:r w:rsidRPr="52E311C6">
        <w:rPr>
          <w:rFonts w:ascii="Times New Roman" w:eastAsia="Times New Roman" w:hAnsi="Times New Roman" w:cs="Times New Roman"/>
        </w:rPr>
        <w:t>Životní styl dětí na 2. stupni základních škol ve vybraném regionu</w:t>
      </w:r>
    </w:p>
    <w:p w14:paraId="06C587DF" w14:textId="401B1F05" w:rsidR="52E311C6" w:rsidRDefault="52E311C6" w:rsidP="52E311C6">
      <w:pPr>
        <w:spacing w:after="0"/>
        <w:rPr>
          <w:rFonts w:ascii="Times New Roman" w:eastAsia="Times New Roman" w:hAnsi="Times New Roman" w:cs="Times New Roman"/>
        </w:rPr>
      </w:pPr>
    </w:p>
    <w:p w14:paraId="3B833A21" w14:textId="182B03CB" w:rsidR="4DFAAF92" w:rsidRDefault="4DFAAF92" w:rsidP="52E311C6">
      <w:pPr>
        <w:spacing w:after="0"/>
        <w:rPr>
          <w:rFonts w:ascii="Times New Roman" w:eastAsia="Times New Roman" w:hAnsi="Times New Roman" w:cs="Times New Roman"/>
        </w:rPr>
      </w:pPr>
      <w:r w:rsidRPr="52E311C6">
        <w:rPr>
          <w:rFonts w:ascii="Times New Roman" w:eastAsia="Times New Roman" w:hAnsi="Times New Roman" w:cs="Times New Roman"/>
        </w:rPr>
        <w:t xml:space="preserve">Příklady obhájených prací: </w:t>
      </w:r>
    </w:p>
    <w:p w14:paraId="37113979" w14:textId="6A5ACDCA" w:rsidR="4DFAAF92" w:rsidRDefault="4DFAAF92" w:rsidP="52E311C6">
      <w:pPr>
        <w:spacing w:after="0"/>
        <w:rPr>
          <w:rFonts w:ascii="Times New Roman" w:eastAsia="Times New Roman" w:hAnsi="Times New Roman" w:cs="Times New Roman"/>
        </w:rPr>
      </w:pPr>
      <w:r w:rsidRPr="52E311C6">
        <w:rPr>
          <w:rFonts w:ascii="Times New Roman" w:eastAsia="Times New Roman" w:hAnsi="Times New Roman" w:cs="Times New Roman"/>
        </w:rPr>
        <w:t xml:space="preserve">Vliv životního stylu na tělesné sebepojetí adolescentů ústeckých základních škol </w:t>
      </w:r>
    </w:p>
    <w:p w14:paraId="496BE8C5" w14:textId="0FF7BC32" w:rsidR="4DFAAF92" w:rsidRDefault="4DFAAF92" w:rsidP="52E311C6">
      <w:pPr>
        <w:spacing w:after="0"/>
        <w:rPr>
          <w:rFonts w:ascii="Times New Roman" w:eastAsia="Times New Roman" w:hAnsi="Times New Roman" w:cs="Times New Roman"/>
        </w:rPr>
      </w:pPr>
      <w:r w:rsidRPr="52E311C6">
        <w:rPr>
          <w:rFonts w:ascii="Times New Roman" w:eastAsia="Times New Roman" w:hAnsi="Times New Roman" w:cs="Times New Roman"/>
        </w:rPr>
        <w:t xml:space="preserve">Návrh tréninkového programu pro rozvoj explozivní síly horních končetin pro hráče </w:t>
      </w:r>
      <w:proofErr w:type="gramStart"/>
      <w:r w:rsidRPr="52E311C6">
        <w:rPr>
          <w:rFonts w:ascii="Times New Roman" w:eastAsia="Times New Roman" w:hAnsi="Times New Roman" w:cs="Times New Roman"/>
        </w:rPr>
        <w:t>házené  Návrh</w:t>
      </w:r>
      <w:proofErr w:type="gramEnd"/>
      <w:r w:rsidRPr="52E311C6">
        <w:rPr>
          <w:rFonts w:ascii="Times New Roman" w:eastAsia="Times New Roman" w:hAnsi="Times New Roman" w:cs="Times New Roman"/>
        </w:rPr>
        <w:t xml:space="preserve"> tréninkového programu pro rozvoj explozivní síly dolních končetin pro hráče házené </w:t>
      </w:r>
    </w:p>
    <w:p w14:paraId="3E5E8AC0" w14:textId="0B9DBD18" w:rsidR="4DFAAF92" w:rsidRDefault="4DFAAF92" w:rsidP="52E311C6">
      <w:pPr>
        <w:spacing w:after="0"/>
        <w:rPr>
          <w:rFonts w:ascii="Times New Roman" w:eastAsia="Times New Roman" w:hAnsi="Times New Roman" w:cs="Times New Roman"/>
        </w:rPr>
      </w:pPr>
      <w:r w:rsidRPr="52E311C6">
        <w:rPr>
          <w:rFonts w:ascii="Times New Roman" w:eastAsia="Times New Roman" w:hAnsi="Times New Roman" w:cs="Times New Roman"/>
        </w:rPr>
        <w:t xml:space="preserve">Průpravná cvičení pro přípravu nácviku odbití spodem a odbití vrchem obouruč pro věkovou kategorii 6-10 let </w:t>
      </w:r>
    </w:p>
    <w:p w14:paraId="2F199D05" w14:textId="3B5E2AFF" w:rsidR="4DFAAF92" w:rsidRDefault="4DFAAF92" w:rsidP="52E311C6">
      <w:pPr>
        <w:spacing w:after="0"/>
        <w:rPr>
          <w:rFonts w:ascii="Times New Roman" w:eastAsia="Times New Roman" w:hAnsi="Times New Roman" w:cs="Times New Roman"/>
        </w:rPr>
      </w:pPr>
      <w:r w:rsidRPr="52E311C6">
        <w:rPr>
          <w:rFonts w:ascii="Times New Roman" w:eastAsia="Times New Roman" w:hAnsi="Times New Roman" w:cs="Times New Roman"/>
        </w:rPr>
        <w:t xml:space="preserve">Vliv kvality rodinného prostředí na úroveň motoriky dětí předškolního věku v pražských školkách </w:t>
      </w:r>
    </w:p>
    <w:p w14:paraId="1EF5E1F7" w14:textId="4C1734AB" w:rsidR="4DFAAF92" w:rsidRDefault="4DFAAF92" w:rsidP="52E311C6">
      <w:pPr>
        <w:spacing w:after="0"/>
        <w:rPr>
          <w:rFonts w:ascii="Times New Roman" w:eastAsia="Times New Roman" w:hAnsi="Times New Roman" w:cs="Times New Roman"/>
        </w:rPr>
      </w:pPr>
      <w:r w:rsidRPr="52E311C6">
        <w:rPr>
          <w:rFonts w:ascii="Times New Roman" w:eastAsia="Times New Roman" w:hAnsi="Times New Roman" w:cs="Times New Roman"/>
        </w:rPr>
        <w:t xml:space="preserve">Porovnání vybraných kondičních ukazatelů u hráčů zvoleného týmu </w:t>
      </w:r>
      <w:proofErr w:type="spellStart"/>
      <w:r w:rsidRPr="52E311C6">
        <w:rPr>
          <w:rFonts w:ascii="Times New Roman" w:eastAsia="Times New Roman" w:hAnsi="Times New Roman" w:cs="Times New Roman"/>
        </w:rPr>
        <w:t>Livesport</w:t>
      </w:r>
      <w:proofErr w:type="spellEnd"/>
      <w:r w:rsidRPr="52E311C6">
        <w:rPr>
          <w:rFonts w:ascii="Times New Roman" w:eastAsia="Times New Roman" w:hAnsi="Times New Roman" w:cs="Times New Roman"/>
        </w:rPr>
        <w:t xml:space="preserve"> Superligy pomocí dat získaných v soutěžních utkáních pomocí </w:t>
      </w:r>
      <w:proofErr w:type="spellStart"/>
      <w:r w:rsidRPr="52E311C6">
        <w:rPr>
          <w:rFonts w:ascii="Times New Roman" w:eastAsia="Times New Roman" w:hAnsi="Times New Roman" w:cs="Times New Roman"/>
        </w:rPr>
        <w:t>sporttesterů</w:t>
      </w:r>
      <w:proofErr w:type="spellEnd"/>
      <w:r w:rsidRPr="52E311C6">
        <w:rPr>
          <w:rFonts w:ascii="Times New Roman" w:eastAsia="Times New Roman" w:hAnsi="Times New Roman" w:cs="Times New Roman"/>
        </w:rPr>
        <w:t xml:space="preserve"> ze sezony 2022/2023. Hodnocení efektivity herních činností jednotlivce u vybrané blokařky kategorie do 20 let na halovém mistrovství ČR v plážovém volejbale </w:t>
      </w:r>
    </w:p>
    <w:p w14:paraId="22CA5791" w14:textId="0EF5E375" w:rsidR="52E311C6" w:rsidRDefault="52E311C6" w:rsidP="52E311C6">
      <w:pPr>
        <w:rPr>
          <w:rFonts w:ascii="Times New Roman" w:eastAsia="Times New Roman" w:hAnsi="Times New Roman" w:cs="Times New Roman"/>
        </w:rPr>
      </w:pPr>
    </w:p>
    <w:sectPr w:rsidR="52E311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A52A3DE"/>
    <w:rsid w:val="007E0551"/>
    <w:rsid w:val="00E843D0"/>
    <w:rsid w:val="00F73CA7"/>
    <w:rsid w:val="01DB8B9F"/>
    <w:rsid w:val="16A869E9"/>
    <w:rsid w:val="18F6B2B6"/>
    <w:rsid w:val="2DC84245"/>
    <w:rsid w:val="33DBD1CE"/>
    <w:rsid w:val="3649EF22"/>
    <w:rsid w:val="4DFAAF92"/>
    <w:rsid w:val="52E311C6"/>
    <w:rsid w:val="67A3F659"/>
    <w:rsid w:val="6A52A3DE"/>
    <w:rsid w:val="74D6762B"/>
    <w:rsid w:val="7F17F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2A3DE"/>
  <w15:chartTrackingRefBased/>
  <w15:docId w15:val="{0E4AD080-3C46-4C30-97A3-0A3CBDD9F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Polívka</dc:creator>
  <cp:keywords/>
  <dc:description/>
  <cp:lastModifiedBy>Michael Kupilík</cp:lastModifiedBy>
  <cp:revision>3</cp:revision>
  <dcterms:created xsi:type="dcterms:W3CDTF">2025-02-17T06:58:00Z</dcterms:created>
  <dcterms:modified xsi:type="dcterms:W3CDTF">2025-02-17T09:52:00Z</dcterms:modified>
</cp:coreProperties>
</file>